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ED" w:rsidRPr="00C50FED" w:rsidRDefault="00544E24" w:rsidP="00C50FED">
      <w:pPr>
        <w:pStyle w:val="Titolo"/>
        <w:rPr>
          <w:rFonts w:ascii="Bookman Old Style" w:eastAsia="Times New Roman" w:hAnsi="Bookman Old Style" w:cs="Times New Roman"/>
          <w:b/>
          <w:i/>
          <w:sz w:val="20"/>
          <w:szCs w:val="24"/>
          <w:lang w:eastAsia="it-IT"/>
        </w:rPr>
      </w:pPr>
      <w:bookmarkStart w:id="0" w:name="_GoBack"/>
      <w:bookmarkEnd w:id="0"/>
      <w:r w:rsidRPr="00544E2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C50FE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50FE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50FE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44E2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C50FED">
        <w:rPr>
          <w:rFonts w:ascii="Bookman Old Style" w:eastAsia="Times New Roman" w:hAnsi="Bookman Old Style" w:cs="Times New Roman"/>
          <w:b/>
          <w:i/>
          <w:noProof/>
          <w:sz w:val="20"/>
          <w:szCs w:val="24"/>
          <w:lang w:eastAsia="it-IT"/>
        </w:rPr>
        <w:drawing>
          <wp:inline distT="0" distB="0" distL="0" distR="0">
            <wp:extent cx="7715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FED" w:rsidRPr="00C50FED">
        <w:rPr>
          <w:rFonts w:ascii="Bookman Old Style" w:eastAsia="Times New Roman" w:hAnsi="Bookman Old Style" w:cs="Times New Roman"/>
          <w:b/>
          <w:i/>
          <w:sz w:val="20"/>
          <w:szCs w:val="24"/>
          <w:lang w:eastAsia="it-IT"/>
        </w:rPr>
        <w:t xml:space="preserve">                                                </w:t>
      </w:r>
    </w:p>
    <w:p w:rsidR="00C50FED" w:rsidRPr="00C50FED" w:rsidRDefault="00C50FED" w:rsidP="00C50FE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C50FED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Ministero dell’ Istruzione, dell’Università e della Ricerca</w:t>
      </w:r>
    </w:p>
    <w:p w:rsidR="00C50FED" w:rsidRPr="00C50FED" w:rsidRDefault="00C50FED" w:rsidP="00C50FE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C50FED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Ufficio Scolastico Regionale per </w:t>
      </w:r>
      <w:smartTag w:uri="urn:schemas-microsoft-com:office:smarttags" w:element="PersonName">
        <w:smartTagPr>
          <w:attr w:name="ProductID" w:val="la Basilicata"/>
        </w:smartTagPr>
        <w:r w:rsidRPr="00C50FED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it-IT"/>
          </w:rPr>
          <w:t>la Basilicata</w:t>
        </w:r>
      </w:smartTag>
    </w:p>
    <w:p w:rsidR="00C50FED" w:rsidRPr="00C50FED" w:rsidRDefault="00C50FED" w:rsidP="00C50FE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C50FED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Coordinamento Regionale </w:t>
      </w:r>
    </w:p>
    <w:p w:rsidR="00C50FED" w:rsidRPr="00C50FED" w:rsidRDefault="00C50FED" w:rsidP="00C50FE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C50FE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Ufficio I – Affari Generali e personale della scuola</w:t>
      </w:r>
    </w:p>
    <w:p w:rsidR="00C50FED" w:rsidRPr="00C50FED" w:rsidRDefault="00C50FED" w:rsidP="00C50F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50FE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Piazza delle Regioni s.n.c.- 85100 - Potenza - </w:t>
      </w:r>
      <w:proofErr w:type="spellStart"/>
      <w:r w:rsidRPr="00C50FE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Pec</w:t>
      </w:r>
      <w:proofErr w:type="spellEnd"/>
      <w:r w:rsidRPr="00C50FE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: </w:t>
      </w:r>
      <w:hyperlink r:id="rId6" w:history="1">
        <w:r w:rsidRPr="00C50FED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it-IT"/>
          </w:rPr>
          <w:t>drba@postacert.istruzione.it</w:t>
        </w:r>
      </w:hyperlink>
    </w:p>
    <w:p w:rsidR="00C50FED" w:rsidRPr="00C50FED" w:rsidRDefault="00C50FED" w:rsidP="00C50F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50FE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e-mail: </w:t>
      </w:r>
      <w:hyperlink r:id="rId7" w:history="1">
        <w:r w:rsidRPr="00C50FED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it-IT"/>
          </w:rPr>
          <w:t>direzione-basilicata@istruzione.it</w:t>
        </w:r>
      </w:hyperlink>
      <w:r w:rsidRPr="00C50FE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</w:t>
      </w:r>
    </w:p>
    <w:p w:rsidR="00C50FED" w:rsidRDefault="00544E24" w:rsidP="00544E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4E2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C50FED" w:rsidRDefault="00C50FED" w:rsidP="00544E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E24" w:rsidRPr="00544E24" w:rsidRDefault="00544E24" w:rsidP="00C50FED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44E24">
        <w:rPr>
          <w:rFonts w:ascii="Times New Roman" w:eastAsia="Calibri" w:hAnsi="Times New Roman" w:cs="Times New Roman"/>
          <w:b/>
          <w:sz w:val="24"/>
          <w:szCs w:val="24"/>
        </w:rPr>
        <w:t>AVVISO</w:t>
      </w:r>
    </w:p>
    <w:p w:rsidR="00544E24" w:rsidRPr="00544E24" w:rsidRDefault="00544E24" w:rsidP="00544E24">
      <w:pPr>
        <w:pStyle w:val="Testonormale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E24" w:rsidRPr="00544E24" w:rsidRDefault="00544E24" w:rsidP="00544E24">
      <w:pPr>
        <w:pStyle w:val="Testonormale"/>
        <w:rPr>
          <w:rFonts w:ascii="Times New Roman" w:eastAsia="Calibri" w:hAnsi="Times New Roman" w:cs="Times New Roman"/>
          <w:sz w:val="24"/>
          <w:szCs w:val="24"/>
        </w:rPr>
      </w:pPr>
    </w:p>
    <w:p w:rsidR="00544E24" w:rsidRPr="00544E24" w:rsidRDefault="00544E24" w:rsidP="00544E24">
      <w:pPr>
        <w:pStyle w:val="Testonormale"/>
        <w:rPr>
          <w:rFonts w:ascii="Times New Roman" w:eastAsia="Calibri" w:hAnsi="Times New Roman" w:cs="Times New Roman"/>
          <w:sz w:val="24"/>
          <w:szCs w:val="24"/>
        </w:rPr>
      </w:pPr>
      <w:r w:rsidRPr="00544E24">
        <w:rPr>
          <w:rFonts w:ascii="Times New Roman" w:eastAsia="Calibri" w:hAnsi="Times New Roman" w:cs="Times New Roman"/>
          <w:sz w:val="24"/>
          <w:szCs w:val="24"/>
        </w:rPr>
        <w:t xml:space="preserve">OGGETTO: </w:t>
      </w:r>
      <w:r w:rsidRPr="00544E24">
        <w:rPr>
          <w:rFonts w:ascii="Times New Roman" w:eastAsia="Calibri" w:hAnsi="Times New Roman" w:cs="Times New Roman"/>
          <w:sz w:val="24"/>
          <w:szCs w:val="24"/>
        </w:rPr>
        <w:t>Variazione date prove INVALSI 2015 della scuola primaria</w:t>
      </w: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E24">
        <w:rPr>
          <w:rFonts w:ascii="Times New Roman" w:eastAsia="Calibri" w:hAnsi="Times New Roman" w:cs="Times New Roman"/>
          <w:sz w:val="24"/>
          <w:szCs w:val="24"/>
        </w:rPr>
        <w:t xml:space="preserve">a seguito della conferma dello sciopero indetto dalle maggiori OO.SS. per il 5 maggio 2015, si rende necessaria la variazione del calendario di svolgimento delle prove INVALSI 2015 della scuola primaria (si veda nota: </w:t>
      </w:r>
      <w:hyperlink r:id="rId8" w:history="1">
        <w:r w:rsidRPr="00544E24">
          <w:rPr>
            <w:rFonts w:ascii="Times New Roman" w:eastAsia="Calibri" w:hAnsi="Times New Roman" w:cs="Times New Roman"/>
            <w:sz w:val="24"/>
            <w:szCs w:val="24"/>
          </w:rPr>
          <w:t>http://www.invalsi.it/invalsi/doc_evidenza/var_data_prove_INVALSI_2015.pdf</w:t>
        </w:r>
      </w:hyperlink>
      <w:r w:rsidRPr="00544E24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E24">
        <w:rPr>
          <w:rFonts w:ascii="Times New Roman" w:eastAsia="Calibri" w:hAnsi="Times New Roman" w:cs="Times New Roman"/>
          <w:sz w:val="24"/>
          <w:szCs w:val="24"/>
        </w:rPr>
        <w:t>•         mercoledì 6 maggio 2015: prova preliminare di lettura e prova d’Italiano nella classe II primaria e prova d’Italiano nella classe V primaria;</w:t>
      </w: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E24">
        <w:rPr>
          <w:rFonts w:ascii="Times New Roman" w:eastAsia="Calibri" w:hAnsi="Times New Roman" w:cs="Times New Roman"/>
          <w:sz w:val="24"/>
          <w:szCs w:val="24"/>
        </w:rPr>
        <w:t>•         giovedì 7 maggio 2015: prova di Matematica nella classe II primaria e prova di Matematica e Questionario studente nella classe V primaria.</w:t>
      </w: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E24">
        <w:rPr>
          <w:rFonts w:ascii="Times New Roman" w:eastAsia="Calibri" w:hAnsi="Times New Roman" w:cs="Times New Roman"/>
          <w:sz w:val="24"/>
          <w:szCs w:val="24"/>
        </w:rPr>
        <w:t>Le indicazioni relative all’organizzazione delle somministrazioni rimangono le medesime. Si precisa infine quanto segue:</w:t>
      </w: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E24">
        <w:rPr>
          <w:rFonts w:ascii="Times New Roman" w:eastAsia="Calibri" w:hAnsi="Times New Roman" w:cs="Times New Roman"/>
          <w:sz w:val="24"/>
          <w:szCs w:val="24"/>
        </w:rPr>
        <w:t>1.      la predetta variazione di calendario riguarda tutte le scuole statali e paritarie indipendentemente dal fatto che nella singola scuola ci sia personale in sciopero;</w:t>
      </w: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E24">
        <w:rPr>
          <w:rFonts w:ascii="Times New Roman" w:eastAsia="Calibri" w:hAnsi="Times New Roman" w:cs="Times New Roman"/>
          <w:sz w:val="24"/>
          <w:szCs w:val="24"/>
        </w:rPr>
        <w:t>2.      tutti gli osservatori esterni interessati nella somministrazione delle prove della scuola primaria devono essere avvisati che il loro servizio si svolgerà il 6.5.2015 e il 7.5.2015 e non più nelle date originariamente loro comunicate;</w:t>
      </w: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24" w:rsidRPr="00544E24" w:rsidRDefault="00544E24" w:rsidP="00544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E24">
        <w:rPr>
          <w:rFonts w:ascii="Times New Roman" w:eastAsia="Calibri" w:hAnsi="Times New Roman" w:cs="Times New Roman"/>
          <w:sz w:val="24"/>
          <w:szCs w:val="24"/>
        </w:rPr>
        <w:t>3.      qualora un osservatore esterno non fosse disponibile per la data del 7.5.2015, egli deve essere sostituito per entrambe le somministrazioni, ossia quella del 6.5.2015 e del 7.5.2015, poiché per nessun motivo è ammissibile che l’osservazione esterna in una medesima classe sia effettuata da persone diverse.</w:t>
      </w:r>
    </w:p>
    <w:p w:rsidR="00CA3ABA" w:rsidRPr="00544E24" w:rsidRDefault="00CA3ABA">
      <w:pPr>
        <w:rPr>
          <w:rFonts w:ascii="Times New Roman" w:hAnsi="Times New Roman" w:cs="Times New Roman"/>
          <w:sz w:val="24"/>
          <w:szCs w:val="24"/>
        </w:rPr>
      </w:pPr>
    </w:p>
    <w:sectPr w:rsidR="00CA3ABA" w:rsidRPr="00544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24"/>
    <w:rsid w:val="00544E24"/>
    <w:rsid w:val="00C50FED"/>
    <w:rsid w:val="00CA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544E2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44E24"/>
    <w:rPr>
      <w:rFonts w:ascii="Consolas" w:hAnsi="Consolas" w:cs="Consolas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0F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0F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544E2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44E24"/>
    <w:rPr>
      <w:rFonts w:ascii="Consolas" w:hAnsi="Consolas" w:cs="Consolas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0F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0F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alsi.it/invalsi/doc_evidenza/var_data_prove_INVALSI_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basilicata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ba@postacert.istruzione.i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2015-04-28T06:31:00Z</dcterms:created>
  <dcterms:modified xsi:type="dcterms:W3CDTF">2015-04-28T06:45:00Z</dcterms:modified>
</cp:coreProperties>
</file>